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FF3F8" w14:textId="724B9D97" w:rsidR="00923D6C" w:rsidRPr="002F2A80" w:rsidRDefault="003F5BCD" w:rsidP="002F2A80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Women Give San Diego Grant Program</w:t>
      </w:r>
      <w:r w:rsidR="00923D6C" w:rsidRPr="002F2A80">
        <w:rPr>
          <w:rFonts w:ascii="Verdana" w:eastAsia="Times New Roman" w:hAnsi="Verdana" w:cs="Arial"/>
          <w:b/>
          <w:bCs/>
          <w:sz w:val="28"/>
          <w:szCs w:val="28"/>
        </w:rPr>
        <w:br/>
      </w:r>
    </w:p>
    <w:p w14:paraId="37FF2DC9" w14:textId="431B987F" w:rsidR="00923D6C" w:rsidRPr="000D0EDE" w:rsidRDefault="00923D6C" w:rsidP="00923D6C">
      <w:pPr>
        <w:shd w:val="clear" w:color="auto" w:fill="FFFFFF"/>
        <w:rPr>
          <w:rFonts w:ascii="Verdana" w:eastAsia="Times New Roman" w:hAnsi="Verdana" w:cs="Arial"/>
          <w:sz w:val="22"/>
          <w:szCs w:val="22"/>
        </w:rPr>
      </w:pPr>
      <w:r w:rsidRPr="000D0EDE">
        <w:rPr>
          <w:rFonts w:ascii="Verdana" w:eastAsia="Times New Roman" w:hAnsi="Verdana" w:cs="Arial"/>
          <w:sz w:val="22"/>
          <w:szCs w:val="22"/>
        </w:rPr>
        <w:t>Women Give San Diego (WGSD) is a non-profit organization that funds programs that help women and girls of San Diego achieve economic self-sufficiency. We do this by providing grants that help women and girls, nonbinary, and transgender individuals:</w:t>
      </w:r>
    </w:p>
    <w:p w14:paraId="538C56CE" w14:textId="77777777" w:rsidR="00923D6C" w:rsidRPr="000D0EDE" w:rsidRDefault="00923D6C" w:rsidP="00923D6C">
      <w:pPr>
        <w:shd w:val="clear" w:color="auto" w:fill="FFFFFF"/>
        <w:rPr>
          <w:rFonts w:ascii="Verdana" w:eastAsia="Times New Roman" w:hAnsi="Verdana" w:cs="Arial"/>
          <w:sz w:val="22"/>
          <w:szCs w:val="22"/>
        </w:rPr>
      </w:pPr>
    </w:p>
    <w:p w14:paraId="49EAEE0F" w14:textId="77777777" w:rsidR="00923D6C" w:rsidRPr="000D0EDE" w:rsidRDefault="00923D6C" w:rsidP="00923D6C">
      <w:pPr>
        <w:pStyle w:val="ListParagraph"/>
        <w:numPr>
          <w:ilvl w:val="0"/>
          <w:numId w:val="1"/>
        </w:numPr>
        <w:shd w:val="clear" w:color="auto" w:fill="FFFFFF"/>
        <w:rPr>
          <w:rFonts w:ascii="Verdana" w:eastAsia="Times New Roman" w:hAnsi="Verdana" w:cs="Arial"/>
          <w:sz w:val="22"/>
          <w:szCs w:val="22"/>
        </w:rPr>
      </w:pPr>
      <w:r w:rsidRPr="000D0EDE">
        <w:rPr>
          <w:rFonts w:ascii="Verdana" w:eastAsia="Times New Roman" w:hAnsi="Verdana" w:cs="Arial"/>
          <w:sz w:val="22"/>
          <w:szCs w:val="22"/>
        </w:rPr>
        <w:t>Develop skills to improve financial literacy and prevent poverty</w:t>
      </w:r>
    </w:p>
    <w:p w14:paraId="54BB8B64" w14:textId="77777777" w:rsidR="00923D6C" w:rsidRPr="000D0EDE" w:rsidRDefault="00923D6C" w:rsidP="00923D6C">
      <w:pPr>
        <w:pStyle w:val="ListParagraph"/>
        <w:numPr>
          <w:ilvl w:val="0"/>
          <w:numId w:val="1"/>
        </w:numPr>
        <w:shd w:val="clear" w:color="auto" w:fill="FFFFFF"/>
        <w:rPr>
          <w:rFonts w:ascii="Verdana" w:eastAsia="Times New Roman" w:hAnsi="Verdana" w:cs="Arial"/>
          <w:sz w:val="22"/>
          <w:szCs w:val="22"/>
        </w:rPr>
      </w:pPr>
      <w:r w:rsidRPr="000D0EDE">
        <w:rPr>
          <w:rFonts w:ascii="Verdana" w:eastAsia="Times New Roman" w:hAnsi="Verdana" w:cs="Arial"/>
          <w:sz w:val="22"/>
          <w:szCs w:val="22"/>
        </w:rPr>
        <w:t>Prepare for first-time employment or jobs in higher paying fields</w:t>
      </w:r>
    </w:p>
    <w:p w14:paraId="39DF6248" w14:textId="77777777" w:rsidR="00923D6C" w:rsidRPr="000D0EDE" w:rsidRDefault="00923D6C" w:rsidP="00923D6C">
      <w:pPr>
        <w:pStyle w:val="ListParagraph"/>
        <w:numPr>
          <w:ilvl w:val="0"/>
          <w:numId w:val="1"/>
        </w:numPr>
        <w:shd w:val="clear" w:color="auto" w:fill="FFFFFF"/>
        <w:rPr>
          <w:rFonts w:ascii="Verdana" w:eastAsia="Times New Roman" w:hAnsi="Verdana" w:cs="Arial"/>
          <w:sz w:val="22"/>
          <w:szCs w:val="22"/>
        </w:rPr>
      </w:pPr>
      <w:r w:rsidRPr="000D0EDE">
        <w:rPr>
          <w:rFonts w:ascii="Verdana" w:eastAsia="Times New Roman" w:hAnsi="Verdana" w:cs="Arial"/>
          <w:sz w:val="22"/>
          <w:szCs w:val="22"/>
        </w:rPr>
        <w:t>Maintain independence, social welfare and economic security</w:t>
      </w:r>
    </w:p>
    <w:p w14:paraId="3717F933" w14:textId="14B610B0" w:rsidR="00923D6C" w:rsidRPr="000D0EDE" w:rsidRDefault="00923D6C">
      <w:pPr>
        <w:rPr>
          <w:rFonts w:ascii="Verdana" w:hAnsi="Verdana"/>
          <w:sz w:val="22"/>
          <w:szCs w:val="22"/>
        </w:rPr>
      </w:pPr>
    </w:p>
    <w:p w14:paraId="22634194" w14:textId="77777777" w:rsidR="003832FE" w:rsidRPr="003832FE" w:rsidRDefault="003832FE" w:rsidP="003832FE">
      <w:pPr>
        <w:spacing w:after="315"/>
        <w:rPr>
          <w:rFonts w:ascii="Verdana" w:hAnsi="Verdana"/>
          <w:b/>
          <w:bCs/>
          <w:sz w:val="22"/>
          <w:szCs w:val="22"/>
        </w:rPr>
      </w:pPr>
      <w:r w:rsidRPr="003832FE">
        <w:rPr>
          <w:rFonts w:ascii="Verdana" w:hAnsi="Verdana"/>
          <w:b/>
          <w:bCs/>
          <w:sz w:val="22"/>
          <w:szCs w:val="22"/>
        </w:rPr>
        <w:t>GRANT ELIGIBILITY CRITERIA:</w:t>
      </w:r>
    </w:p>
    <w:p w14:paraId="54D7844F" w14:textId="77777777" w:rsidR="003832FE" w:rsidRPr="003832FE" w:rsidRDefault="003832FE" w:rsidP="003832FE">
      <w:pPr>
        <w:numPr>
          <w:ilvl w:val="0"/>
          <w:numId w:val="2"/>
        </w:numPr>
        <w:spacing w:before="100" w:beforeAutospacing="1" w:after="100" w:afterAutospacing="1"/>
        <w:ind w:left="1117"/>
        <w:rPr>
          <w:rFonts w:ascii="Verdana" w:hAnsi="Verdana"/>
          <w:sz w:val="22"/>
          <w:szCs w:val="22"/>
        </w:rPr>
      </w:pPr>
      <w:r w:rsidRPr="003832FE">
        <w:rPr>
          <w:rFonts w:ascii="Verdana" w:hAnsi="Verdana"/>
          <w:sz w:val="22"/>
          <w:szCs w:val="22"/>
        </w:rPr>
        <w:t>Geographic Range: San Diego County</w:t>
      </w:r>
    </w:p>
    <w:p w14:paraId="6AFBB7B8" w14:textId="091949AC" w:rsidR="003832FE" w:rsidRPr="003832FE" w:rsidRDefault="006026AF" w:rsidP="003832FE">
      <w:pPr>
        <w:numPr>
          <w:ilvl w:val="0"/>
          <w:numId w:val="2"/>
        </w:numPr>
        <w:spacing w:before="100" w:beforeAutospacing="1" w:after="100" w:afterAutospacing="1"/>
        <w:ind w:left="111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Businesses</w:t>
      </w:r>
      <w:r w:rsidR="003832FE" w:rsidRPr="003832FE">
        <w:rPr>
          <w:rFonts w:ascii="Verdana" w:hAnsi="Verdana"/>
          <w:sz w:val="22"/>
          <w:szCs w:val="22"/>
        </w:rPr>
        <w:t xml:space="preserve"> eligible for funding must be </w:t>
      </w:r>
      <w:r>
        <w:rPr>
          <w:rFonts w:ascii="Verdana" w:hAnsi="Verdana"/>
          <w:sz w:val="22"/>
          <w:szCs w:val="22"/>
        </w:rPr>
        <w:t>led by</w:t>
      </w:r>
      <w:r w:rsidRPr="003832F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women</w:t>
      </w:r>
      <w:r w:rsidR="00721960">
        <w:rPr>
          <w:rFonts w:ascii="Verdana" w:hAnsi="Verdana"/>
          <w:sz w:val="22"/>
          <w:szCs w:val="22"/>
        </w:rPr>
        <w:t>, including trans women and girls</w:t>
      </w:r>
      <w:r w:rsidR="003832FE" w:rsidRPr="003832FE">
        <w:rPr>
          <w:rFonts w:ascii="Verdana" w:hAnsi="Verdana"/>
          <w:sz w:val="22"/>
          <w:szCs w:val="22"/>
        </w:rPr>
        <w:t>.</w:t>
      </w:r>
    </w:p>
    <w:p w14:paraId="59428362" w14:textId="77777777" w:rsidR="003832FE" w:rsidRPr="003832FE" w:rsidRDefault="003832FE" w:rsidP="003832FE">
      <w:pPr>
        <w:numPr>
          <w:ilvl w:val="0"/>
          <w:numId w:val="2"/>
        </w:numPr>
        <w:spacing w:before="100" w:beforeAutospacing="1" w:after="100" w:afterAutospacing="1"/>
        <w:ind w:left="1117"/>
        <w:rPr>
          <w:rFonts w:ascii="Verdana" w:hAnsi="Verdana"/>
          <w:sz w:val="22"/>
          <w:szCs w:val="22"/>
        </w:rPr>
      </w:pPr>
      <w:r w:rsidRPr="003832FE">
        <w:rPr>
          <w:rFonts w:ascii="Verdana" w:hAnsi="Verdana"/>
          <w:sz w:val="22"/>
          <w:szCs w:val="22"/>
        </w:rPr>
        <w:t>Must demonstrate outcomes that contribute to women’s economic self-sufficiency and security.</w:t>
      </w:r>
    </w:p>
    <w:p w14:paraId="67B735F1" w14:textId="77777777" w:rsidR="003832FE" w:rsidRPr="003832FE" w:rsidRDefault="003832FE" w:rsidP="003832FE">
      <w:pPr>
        <w:numPr>
          <w:ilvl w:val="0"/>
          <w:numId w:val="2"/>
        </w:numPr>
        <w:spacing w:before="100" w:beforeAutospacing="1" w:after="100" w:afterAutospacing="1"/>
        <w:ind w:left="1117"/>
        <w:rPr>
          <w:rFonts w:ascii="Verdana" w:hAnsi="Verdana"/>
          <w:sz w:val="22"/>
          <w:szCs w:val="22"/>
        </w:rPr>
      </w:pPr>
      <w:r w:rsidRPr="003832FE">
        <w:rPr>
          <w:rFonts w:ascii="Verdana" w:hAnsi="Verdana"/>
          <w:sz w:val="22"/>
          <w:szCs w:val="22"/>
        </w:rPr>
        <w:t>Gives voice to female constituents at all levels, and be willing to implement their ideas for change within the organization’s structure and programs.</w:t>
      </w:r>
    </w:p>
    <w:p w14:paraId="7A9D5B9A" w14:textId="77777777" w:rsidR="003832FE" w:rsidRPr="003832FE" w:rsidRDefault="003832FE" w:rsidP="003832FE">
      <w:pPr>
        <w:numPr>
          <w:ilvl w:val="0"/>
          <w:numId w:val="2"/>
        </w:numPr>
        <w:spacing w:before="100" w:beforeAutospacing="1" w:after="100" w:afterAutospacing="1"/>
        <w:ind w:left="1117"/>
        <w:rPr>
          <w:rFonts w:ascii="Verdana" w:hAnsi="Verdana"/>
          <w:sz w:val="22"/>
          <w:szCs w:val="22"/>
        </w:rPr>
      </w:pPr>
      <w:r w:rsidRPr="003832FE">
        <w:rPr>
          <w:rFonts w:ascii="Verdana" w:hAnsi="Verdana"/>
          <w:sz w:val="22"/>
          <w:szCs w:val="22"/>
        </w:rPr>
        <w:t>WGSD encourages collaborative efforts between non-profit organizations to leverage greater impact than would be accomplished individually.</w:t>
      </w:r>
    </w:p>
    <w:p w14:paraId="01D02939" w14:textId="77777777" w:rsidR="003832FE" w:rsidRPr="003832FE" w:rsidRDefault="003832FE" w:rsidP="003832FE">
      <w:pPr>
        <w:numPr>
          <w:ilvl w:val="0"/>
          <w:numId w:val="2"/>
        </w:numPr>
        <w:spacing w:before="100" w:beforeAutospacing="1" w:after="100" w:afterAutospacing="1"/>
        <w:ind w:left="1117"/>
        <w:rPr>
          <w:rFonts w:ascii="Verdana" w:hAnsi="Verdana"/>
          <w:sz w:val="22"/>
          <w:szCs w:val="22"/>
        </w:rPr>
      </w:pPr>
      <w:r w:rsidRPr="003832FE">
        <w:rPr>
          <w:rFonts w:ascii="Verdana" w:hAnsi="Verdana"/>
          <w:sz w:val="22"/>
          <w:szCs w:val="22"/>
        </w:rPr>
        <w:t>Formal 501(c)(3) tax-exempt nonprofit organizations, as well as informal groups of women or emerging groups of women or organizations that can secure the cooperation of a 501 (c)(3) organization willing to serve as a fiscal sponsor, are eligible to apply for WGSD funding.</w:t>
      </w:r>
    </w:p>
    <w:p w14:paraId="30B600D6" w14:textId="01D686C3" w:rsidR="00887FEF" w:rsidRPr="000D0EDE" w:rsidRDefault="003832FE" w:rsidP="00887FEF">
      <w:pPr>
        <w:rPr>
          <w:rFonts w:ascii="Verdana" w:hAnsi="Verdana"/>
          <w:sz w:val="22"/>
          <w:szCs w:val="22"/>
        </w:rPr>
      </w:pPr>
      <w:r w:rsidRPr="000D0EDE">
        <w:rPr>
          <w:rFonts w:ascii="Verdana" w:hAnsi="Verdana"/>
          <w:sz w:val="22"/>
          <w:szCs w:val="22"/>
        </w:rPr>
        <w:t xml:space="preserve"> </w:t>
      </w:r>
    </w:p>
    <w:p w14:paraId="46D12BB4" w14:textId="77777777" w:rsidR="003832FE" w:rsidRPr="003832FE" w:rsidRDefault="003832FE" w:rsidP="003832FE">
      <w:pPr>
        <w:spacing w:after="315"/>
        <w:rPr>
          <w:rFonts w:ascii="Verdana" w:hAnsi="Verdana"/>
          <w:b/>
          <w:bCs/>
          <w:sz w:val="22"/>
          <w:szCs w:val="22"/>
        </w:rPr>
      </w:pPr>
      <w:r w:rsidRPr="003832FE">
        <w:rPr>
          <w:rFonts w:ascii="Verdana" w:hAnsi="Verdana"/>
          <w:b/>
          <w:bCs/>
          <w:sz w:val="22"/>
          <w:szCs w:val="22"/>
        </w:rPr>
        <w:t>GRANT EXCLUSIONS OR RESTRICTIONS:</w:t>
      </w:r>
    </w:p>
    <w:p w14:paraId="7B3E311B" w14:textId="77777777" w:rsidR="003832FE" w:rsidRPr="003832FE" w:rsidRDefault="003832FE" w:rsidP="003832FE">
      <w:pPr>
        <w:numPr>
          <w:ilvl w:val="0"/>
          <w:numId w:val="3"/>
        </w:numPr>
        <w:spacing w:before="100" w:beforeAutospacing="1" w:after="100" w:afterAutospacing="1"/>
        <w:ind w:left="1117"/>
        <w:rPr>
          <w:rFonts w:ascii="Verdana" w:hAnsi="Verdana"/>
          <w:sz w:val="22"/>
          <w:szCs w:val="22"/>
        </w:rPr>
      </w:pPr>
      <w:r w:rsidRPr="003832FE">
        <w:rPr>
          <w:rFonts w:ascii="Verdana" w:hAnsi="Verdana"/>
          <w:sz w:val="22"/>
          <w:szCs w:val="22"/>
        </w:rPr>
        <w:t>Organizations or Activities, which use religion or religious teachings as integral part of programmatic materials or content, or as a means of determining eligibility for service</w:t>
      </w:r>
    </w:p>
    <w:p w14:paraId="1BEED591" w14:textId="77777777" w:rsidR="003832FE" w:rsidRPr="003832FE" w:rsidRDefault="003832FE" w:rsidP="003832FE">
      <w:pPr>
        <w:numPr>
          <w:ilvl w:val="0"/>
          <w:numId w:val="3"/>
        </w:numPr>
        <w:spacing w:before="100" w:beforeAutospacing="1" w:after="100" w:afterAutospacing="1"/>
        <w:ind w:left="1117"/>
        <w:rPr>
          <w:rFonts w:ascii="Verdana" w:hAnsi="Verdana"/>
          <w:sz w:val="22"/>
          <w:szCs w:val="22"/>
        </w:rPr>
      </w:pPr>
      <w:r w:rsidRPr="003832FE">
        <w:rPr>
          <w:rFonts w:ascii="Verdana" w:hAnsi="Verdana"/>
          <w:sz w:val="22"/>
          <w:szCs w:val="22"/>
        </w:rPr>
        <w:t>Retro-active funding</w:t>
      </w:r>
    </w:p>
    <w:p w14:paraId="3483DFC9" w14:textId="77777777" w:rsidR="003832FE" w:rsidRPr="003832FE" w:rsidRDefault="003832FE" w:rsidP="003832FE">
      <w:pPr>
        <w:numPr>
          <w:ilvl w:val="0"/>
          <w:numId w:val="3"/>
        </w:numPr>
        <w:spacing w:before="100" w:beforeAutospacing="1" w:after="100" w:afterAutospacing="1"/>
        <w:ind w:left="1117"/>
        <w:rPr>
          <w:rFonts w:ascii="Verdana" w:hAnsi="Verdana"/>
          <w:sz w:val="22"/>
          <w:szCs w:val="22"/>
        </w:rPr>
      </w:pPr>
      <w:r w:rsidRPr="003832FE">
        <w:rPr>
          <w:rFonts w:ascii="Verdana" w:hAnsi="Verdana"/>
          <w:sz w:val="22"/>
          <w:szCs w:val="22"/>
        </w:rPr>
        <w:t>Reduction of an operating deficit or to liquidate existing debt</w:t>
      </w:r>
    </w:p>
    <w:p w14:paraId="422D0021" w14:textId="77777777" w:rsidR="003832FE" w:rsidRPr="003832FE" w:rsidRDefault="003832FE" w:rsidP="003832FE">
      <w:pPr>
        <w:numPr>
          <w:ilvl w:val="0"/>
          <w:numId w:val="3"/>
        </w:numPr>
        <w:spacing w:before="100" w:beforeAutospacing="1" w:after="100" w:afterAutospacing="1"/>
        <w:ind w:left="1117"/>
        <w:rPr>
          <w:rFonts w:ascii="Verdana" w:hAnsi="Verdana"/>
          <w:sz w:val="22"/>
          <w:szCs w:val="22"/>
        </w:rPr>
      </w:pPr>
      <w:r w:rsidRPr="003832FE">
        <w:rPr>
          <w:rFonts w:ascii="Verdana" w:hAnsi="Verdana"/>
          <w:sz w:val="22"/>
          <w:szCs w:val="22"/>
        </w:rPr>
        <w:t>Agencies of state of federal government</w:t>
      </w:r>
    </w:p>
    <w:p w14:paraId="536AD139" w14:textId="33B3B667" w:rsidR="003832FE" w:rsidRDefault="003832FE" w:rsidP="003832FE">
      <w:pPr>
        <w:numPr>
          <w:ilvl w:val="0"/>
          <w:numId w:val="3"/>
        </w:numPr>
        <w:spacing w:before="100" w:beforeAutospacing="1" w:after="100" w:afterAutospacing="1"/>
        <w:ind w:left="1117"/>
        <w:rPr>
          <w:rFonts w:ascii="Verdana" w:hAnsi="Verdana"/>
          <w:sz w:val="22"/>
          <w:szCs w:val="22"/>
        </w:rPr>
      </w:pPr>
      <w:r w:rsidRPr="003832FE">
        <w:rPr>
          <w:rFonts w:ascii="Verdana" w:hAnsi="Verdana"/>
          <w:sz w:val="22"/>
          <w:szCs w:val="22"/>
        </w:rPr>
        <w:t>Organizations or groups that oppose a woman’s right to self-determination</w:t>
      </w:r>
    </w:p>
    <w:p w14:paraId="106957FA" w14:textId="3240B92B" w:rsidR="00061BEF" w:rsidRPr="003832FE" w:rsidRDefault="00061BEF" w:rsidP="003832FE">
      <w:pPr>
        <w:numPr>
          <w:ilvl w:val="0"/>
          <w:numId w:val="3"/>
        </w:numPr>
        <w:spacing w:before="100" w:beforeAutospacing="1" w:after="100" w:afterAutospacing="1"/>
        <w:ind w:left="111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Individuals</w:t>
      </w:r>
    </w:p>
    <w:p w14:paraId="54439558" w14:textId="77777777" w:rsidR="003832FE" w:rsidRPr="003832FE" w:rsidRDefault="003832FE" w:rsidP="003832FE">
      <w:pPr>
        <w:numPr>
          <w:ilvl w:val="0"/>
          <w:numId w:val="3"/>
        </w:numPr>
        <w:spacing w:before="100" w:beforeAutospacing="1" w:after="100" w:afterAutospacing="1"/>
        <w:ind w:left="1117"/>
        <w:rPr>
          <w:rFonts w:ascii="Verdana" w:hAnsi="Verdana"/>
          <w:sz w:val="22"/>
          <w:szCs w:val="22"/>
        </w:rPr>
      </w:pPr>
      <w:r w:rsidRPr="003832FE">
        <w:rPr>
          <w:rFonts w:ascii="Verdana" w:hAnsi="Verdana"/>
          <w:sz w:val="22"/>
          <w:szCs w:val="22"/>
        </w:rPr>
        <w:t>Organizations outside of San Diego County</w:t>
      </w:r>
    </w:p>
    <w:p w14:paraId="3FC52989" w14:textId="77777777" w:rsidR="003832FE" w:rsidRPr="003832FE" w:rsidRDefault="003832FE" w:rsidP="003832FE">
      <w:pPr>
        <w:numPr>
          <w:ilvl w:val="0"/>
          <w:numId w:val="3"/>
        </w:numPr>
        <w:spacing w:before="100" w:beforeAutospacing="1" w:after="100" w:afterAutospacing="1"/>
        <w:ind w:left="1117"/>
        <w:rPr>
          <w:rFonts w:ascii="Verdana" w:hAnsi="Verdana"/>
          <w:sz w:val="22"/>
          <w:szCs w:val="22"/>
        </w:rPr>
      </w:pPr>
      <w:r w:rsidRPr="003832FE">
        <w:rPr>
          <w:rFonts w:ascii="Verdana" w:hAnsi="Verdana"/>
          <w:sz w:val="22"/>
          <w:szCs w:val="22"/>
        </w:rPr>
        <w:t xml:space="preserve">Women Give San Diego does not consider overhead/indirect costs ineligible, but does prioritize proposals in which our funds go to supporting the economic empowerment and self-sufficiency of women and girls. So, for organizations that serve only or primarily women/girls, overhead would be considered in line with our mission. For organizations that serve a broader constituency, requests to expend funds on projects </w:t>
      </w:r>
      <w:r w:rsidRPr="003832FE">
        <w:rPr>
          <w:rFonts w:ascii="Verdana" w:hAnsi="Verdana"/>
          <w:sz w:val="22"/>
          <w:szCs w:val="22"/>
        </w:rPr>
        <w:lastRenderedPageBreak/>
        <w:t>that focus on women and girls would be more competitive, and the indirect costs should be proportional to the project.</w:t>
      </w:r>
    </w:p>
    <w:p w14:paraId="09D73B13" w14:textId="77777777" w:rsidR="003832FE" w:rsidRPr="003832FE" w:rsidRDefault="003832FE" w:rsidP="003832FE">
      <w:pPr>
        <w:numPr>
          <w:ilvl w:val="0"/>
          <w:numId w:val="3"/>
        </w:numPr>
        <w:spacing w:before="100" w:beforeAutospacing="1" w:after="100" w:afterAutospacing="1"/>
        <w:ind w:left="1117"/>
        <w:rPr>
          <w:rFonts w:ascii="Verdana" w:hAnsi="Verdana"/>
          <w:sz w:val="22"/>
          <w:szCs w:val="22"/>
        </w:rPr>
      </w:pPr>
      <w:r w:rsidRPr="003832FE">
        <w:rPr>
          <w:rFonts w:ascii="Verdana" w:hAnsi="Verdana"/>
          <w:sz w:val="22"/>
          <w:szCs w:val="22"/>
        </w:rPr>
        <w:t>A past grantee is ineligible to apply again until one year after the last year of WGSD funding. These organizations will be eligible to re-apply for grant support after the off year has elapsed.</w:t>
      </w:r>
    </w:p>
    <w:p w14:paraId="6C753437" w14:textId="77777777" w:rsidR="00D62FA6" w:rsidRDefault="00D62FA6">
      <w:pPr>
        <w:rPr>
          <w:rFonts w:ascii="Verdana" w:hAnsi="Verdana"/>
          <w:b/>
          <w:bCs/>
          <w:sz w:val="22"/>
          <w:szCs w:val="22"/>
        </w:rPr>
      </w:pPr>
    </w:p>
    <w:p w14:paraId="1C5C9910" w14:textId="59E9ABEE" w:rsidR="00D62FA6" w:rsidRDefault="00D62FA6" w:rsidP="00D62FA6">
      <w:pPr>
        <w:rPr>
          <w:rFonts w:ascii="Verdana" w:hAnsi="Verdana"/>
          <w:b/>
          <w:bCs/>
          <w:sz w:val="22"/>
          <w:szCs w:val="22"/>
        </w:rPr>
      </w:pPr>
      <w:r w:rsidRPr="00723C83">
        <w:rPr>
          <w:rFonts w:ascii="Verdana" w:hAnsi="Verdana"/>
          <w:b/>
          <w:bCs/>
          <w:sz w:val="22"/>
          <w:szCs w:val="22"/>
        </w:rPr>
        <w:t>HOW TO APPLY</w:t>
      </w:r>
    </w:p>
    <w:p w14:paraId="7475AFE3" w14:textId="61E97CEB" w:rsidR="003F5BCD" w:rsidRPr="003F5BCD" w:rsidRDefault="003F5BCD" w:rsidP="00D62FA6">
      <w:pPr>
        <w:rPr>
          <w:rFonts w:ascii="Verdana" w:hAnsi="Verdana"/>
          <w:b/>
          <w:bCs/>
          <w:i/>
          <w:sz w:val="22"/>
          <w:szCs w:val="22"/>
        </w:rPr>
      </w:pPr>
    </w:p>
    <w:p w14:paraId="556A1B1C" w14:textId="62CB7A64" w:rsidR="003F5BCD" w:rsidRPr="003F5BCD" w:rsidRDefault="003F5BCD" w:rsidP="00D62FA6">
      <w:pPr>
        <w:rPr>
          <w:rFonts w:ascii="Verdana" w:hAnsi="Verdana"/>
          <w:b/>
          <w:bCs/>
          <w:i/>
          <w:sz w:val="22"/>
          <w:szCs w:val="22"/>
        </w:rPr>
      </w:pPr>
      <w:r w:rsidRPr="003F5BCD">
        <w:rPr>
          <w:rFonts w:ascii="Verdana" w:hAnsi="Verdana"/>
          <w:b/>
          <w:bCs/>
          <w:i/>
          <w:sz w:val="22"/>
          <w:szCs w:val="22"/>
        </w:rPr>
        <w:t>Our grant cycle for 2022 is now complete.  Please check back in Fall, 2022 for our 2023 grant cycle.</w:t>
      </w:r>
    </w:p>
    <w:p w14:paraId="4BD3EDF4" w14:textId="77777777" w:rsidR="00D62FA6" w:rsidRPr="003F5BCD" w:rsidRDefault="00D62FA6" w:rsidP="00D62FA6">
      <w:pPr>
        <w:rPr>
          <w:rFonts w:ascii="Verdana" w:hAnsi="Verdana"/>
          <w:i/>
          <w:sz w:val="22"/>
          <w:szCs w:val="22"/>
        </w:rPr>
      </w:pPr>
    </w:p>
    <w:p w14:paraId="05EB05A3" w14:textId="77777777" w:rsidR="00223E71" w:rsidRPr="00223E71" w:rsidRDefault="00223E71" w:rsidP="00223E71">
      <w:pPr>
        <w:spacing w:after="315"/>
        <w:rPr>
          <w:rFonts w:ascii="Verdana" w:eastAsia="Times New Roman" w:hAnsi="Verdana" w:cs="Times New Roman"/>
          <w:sz w:val="22"/>
          <w:szCs w:val="22"/>
        </w:rPr>
      </w:pPr>
      <w:r w:rsidRPr="00223E71">
        <w:rPr>
          <w:rFonts w:ascii="Verdana" w:eastAsia="Times New Roman" w:hAnsi="Verdana" w:cs="Times New Roman"/>
          <w:b/>
          <w:bCs/>
          <w:sz w:val="22"/>
          <w:szCs w:val="22"/>
        </w:rPr>
        <w:t xml:space="preserve">For more information, </w:t>
      </w:r>
      <w:r w:rsidRPr="00223E71">
        <w:rPr>
          <w:rFonts w:ascii="Verdana" w:eastAsia="Times New Roman" w:hAnsi="Verdana" w:cs="Times New Roman"/>
          <w:sz w:val="22"/>
          <w:szCs w:val="22"/>
        </w:rPr>
        <w:t>please contact Megan Thomas at </w:t>
      </w:r>
      <w:hyperlink r:id="rId5" w:tgtFrame="_blank" w:history="1">
        <w:r w:rsidRPr="00223E71">
          <w:rPr>
            <w:rFonts w:ascii="Verdana" w:eastAsia="Times New Roman" w:hAnsi="Verdana" w:cs="Times New Roman"/>
            <w:sz w:val="22"/>
            <w:szCs w:val="22"/>
            <w:u w:val="single"/>
          </w:rPr>
          <w:t>megan@catalystsd.org</w:t>
        </w:r>
      </w:hyperlink>
      <w:r w:rsidRPr="00223E71">
        <w:rPr>
          <w:rFonts w:ascii="Verdana" w:eastAsia="Times New Roman" w:hAnsi="Verdana" w:cs="Times New Roman"/>
          <w:sz w:val="22"/>
          <w:szCs w:val="22"/>
        </w:rPr>
        <w:t> or 858-247-2022.</w:t>
      </w:r>
    </w:p>
    <w:p w14:paraId="77C56768" w14:textId="67423746" w:rsidR="00223E71" w:rsidRPr="000D0EDE" w:rsidRDefault="00223E71" w:rsidP="000C6475">
      <w:pPr>
        <w:spacing w:after="315"/>
        <w:rPr>
          <w:rFonts w:ascii="Verdana" w:hAnsi="Verdana"/>
          <w:sz w:val="22"/>
          <w:szCs w:val="22"/>
        </w:rPr>
      </w:pPr>
      <w:r w:rsidRPr="00223E71">
        <w:rPr>
          <w:rFonts w:ascii="Verdana" w:eastAsia="Times New Roman" w:hAnsi="Verdana" w:cs="Times New Roman"/>
          <w:i/>
          <w:iCs/>
          <w:sz w:val="22"/>
          <w:szCs w:val="22"/>
        </w:rPr>
        <w:t>Thank you for your interest in building better lives for women and girls in San Diego County!</w:t>
      </w:r>
    </w:p>
    <w:sectPr w:rsidR="00223E71" w:rsidRPr="000D0EDE" w:rsidSect="00DC5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2BAC"/>
    <w:multiLevelType w:val="multilevel"/>
    <w:tmpl w:val="65DC2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3E548C"/>
    <w:multiLevelType w:val="multilevel"/>
    <w:tmpl w:val="8E96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0133E7"/>
    <w:multiLevelType w:val="hybridMultilevel"/>
    <w:tmpl w:val="DD2EA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64CA3"/>
    <w:multiLevelType w:val="hybridMultilevel"/>
    <w:tmpl w:val="81F88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80735"/>
    <w:multiLevelType w:val="hybridMultilevel"/>
    <w:tmpl w:val="3F92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504CC"/>
    <w:multiLevelType w:val="multilevel"/>
    <w:tmpl w:val="740A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4019310">
    <w:abstractNumId w:val="3"/>
  </w:num>
  <w:num w:numId="2" w16cid:durableId="894435630">
    <w:abstractNumId w:val="0"/>
  </w:num>
  <w:num w:numId="3" w16cid:durableId="1058166639">
    <w:abstractNumId w:val="5"/>
  </w:num>
  <w:num w:numId="4" w16cid:durableId="681006759">
    <w:abstractNumId w:val="1"/>
  </w:num>
  <w:num w:numId="5" w16cid:durableId="460877763">
    <w:abstractNumId w:val="4"/>
  </w:num>
  <w:num w:numId="6" w16cid:durableId="469134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D6C"/>
    <w:rsid w:val="00061BEF"/>
    <w:rsid w:val="000B180F"/>
    <w:rsid w:val="000C6475"/>
    <w:rsid w:val="000D0EDE"/>
    <w:rsid w:val="0010264D"/>
    <w:rsid w:val="00173D8F"/>
    <w:rsid w:val="00223E71"/>
    <w:rsid w:val="002F2A80"/>
    <w:rsid w:val="00353240"/>
    <w:rsid w:val="003832FE"/>
    <w:rsid w:val="003A355B"/>
    <w:rsid w:val="003F5BCD"/>
    <w:rsid w:val="004019F5"/>
    <w:rsid w:val="005A5576"/>
    <w:rsid w:val="005E319F"/>
    <w:rsid w:val="006026AF"/>
    <w:rsid w:val="00721960"/>
    <w:rsid w:val="00723C83"/>
    <w:rsid w:val="007767BF"/>
    <w:rsid w:val="00887FEF"/>
    <w:rsid w:val="00923D6C"/>
    <w:rsid w:val="009508A1"/>
    <w:rsid w:val="009F3551"/>
    <w:rsid w:val="009F78ED"/>
    <w:rsid w:val="00AD6F5A"/>
    <w:rsid w:val="00BA77F7"/>
    <w:rsid w:val="00C50835"/>
    <w:rsid w:val="00D41F40"/>
    <w:rsid w:val="00D62FA6"/>
    <w:rsid w:val="00DC5E50"/>
    <w:rsid w:val="00E254BB"/>
    <w:rsid w:val="00E258F0"/>
    <w:rsid w:val="00E975FA"/>
    <w:rsid w:val="00EF7397"/>
    <w:rsid w:val="00F35ECF"/>
    <w:rsid w:val="00FD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198B6"/>
  <w15:chartTrackingRefBased/>
  <w15:docId w15:val="{CFFC698B-E4E7-E84D-851D-DB35D820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D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32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832FE"/>
    <w:rPr>
      <w:b/>
      <w:bCs/>
    </w:rPr>
  </w:style>
  <w:style w:type="character" w:customStyle="1" w:styleId="apple-converted-space">
    <w:name w:val="apple-converted-space"/>
    <w:basedOn w:val="DefaultParagraphFont"/>
    <w:rsid w:val="00173D8F"/>
  </w:style>
  <w:style w:type="character" w:styleId="Hyperlink">
    <w:name w:val="Hyperlink"/>
    <w:basedOn w:val="DefaultParagraphFont"/>
    <w:uiPriority w:val="99"/>
    <w:unhideWhenUsed/>
    <w:rsid w:val="00173D8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23E7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35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E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E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E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9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6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C6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i@catalyst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Jamie Brown</cp:lastModifiedBy>
  <cp:revision>2</cp:revision>
  <dcterms:created xsi:type="dcterms:W3CDTF">2022-05-26T22:56:00Z</dcterms:created>
  <dcterms:modified xsi:type="dcterms:W3CDTF">2022-05-26T22:56:00Z</dcterms:modified>
</cp:coreProperties>
</file>